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7A28FA">
        <w:tc>
          <w:tcPr>
            <w:tcW w:w="10768" w:type="dxa"/>
            <w:shd w:val="clear" w:color="auto" w:fill="FFC000" w:themeFill="accent4"/>
          </w:tcPr>
          <w:p w:rsidR="007A28FA" w:rsidRPr="007A28FA" w:rsidRDefault="007A28FA" w:rsidP="007A28FA">
            <w:pPr>
              <w:rPr>
                <w:b/>
                <w:sz w:val="28"/>
                <w:szCs w:val="28"/>
              </w:rPr>
            </w:pPr>
          </w:p>
        </w:tc>
      </w:tr>
    </w:tbl>
    <w:p w:rsidR="004B5134" w:rsidRDefault="004B5134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531"/>
        <w:gridCol w:w="6237"/>
      </w:tblGrid>
      <w:tr w:rsidR="007A28FA" w:rsidTr="007A28FA">
        <w:tc>
          <w:tcPr>
            <w:tcW w:w="4531" w:type="dxa"/>
            <w:shd w:val="clear" w:color="auto" w:fill="FFE599" w:themeFill="accent4" w:themeFillTint="66"/>
          </w:tcPr>
          <w:p w:rsidR="007A28FA" w:rsidRPr="007A28FA" w:rsidRDefault="007A28FA" w:rsidP="007A28FA">
            <w:pPr>
              <w:rPr>
                <w:b/>
              </w:rPr>
            </w:pPr>
            <w:r w:rsidRPr="007A28FA">
              <w:rPr>
                <w:b/>
              </w:rPr>
              <w:t>Définition des publics :</w:t>
            </w:r>
          </w:p>
        </w:tc>
        <w:tc>
          <w:tcPr>
            <w:tcW w:w="6237" w:type="dxa"/>
            <w:shd w:val="clear" w:color="auto" w:fill="FFE599" w:themeFill="accent4" w:themeFillTint="66"/>
          </w:tcPr>
          <w:p w:rsidR="007A28FA" w:rsidRPr="007A28FA" w:rsidRDefault="007A28FA" w:rsidP="007A28FA">
            <w:pPr>
              <w:rPr>
                <w:b/>
              </w:rPr>
            </w:pPr>
            <w:r w:rsidRPr="007A28FA">
              <w:rPr>
                <w:b/>
              </w:rPr>
              <w:t xml:space="preserve">Loi de référence : </w:t>
            </w:r>
          </w:p>
        </w:tc>
      </w:tr>
      <w:tr w:rsidR="007A28FA" w:rsidTr="007A28FA">
        <w:tc>
          <w:tcPr>
            <w:tcW w:w="4531" w:type="dxa"/>
          </w:tcPr>
          <w:p w:rsidR="007A28FA" w:rsidRDefault="007A28FA" w:rsidP="007A28FA"/>
        </w:tc>
        <w:tc>
          <w:tcPr>
            <w:tcW w:w="6237" w:type="dxa"/>
          </w:tcPr>
          <w:p w:rsidR="007A28FA" w:rsidRDefault="007A28FA" w:rsidP="007A28FA"/>
        </w:tc>
      </w:tr>
    </w:tbl>
    <w:p w:rsidR="007A28FA" w:rsidRDefault="007A28FA" w:rsidP="007A28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-2643</wp:posOffset>
                </wp:positionH>
                <wp:positionV relativeFrom="paragraph">
                  <wp:posOffset>194273</wp:posOffset>
                </wp:positionV>
                <wp:extent cx="6850072" cy="5286"/>
                <wp:effectExtent l="0" t="0" r="27305" b="3302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0072" cy="5286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87F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-.2pt;margin-top:15.3pt;width:539.4pt;height: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FSJOwIAANQEAAAOAAAAZHJzL2Uyb0RvYy54bWysVMuu0zAQ3SPxD5b3NGmllhI1vYuWywbB&#10;Fa/91I/Ewi/ZbtP+Ef/BjzF20l4eGy5iY9nxnOM5Z2ayuTsbTU4iROVsS+ezmhJhmePKdi39/On+&#10;xZqSmMBy0M6Kll5EpHfb5882g2/EwvVOcxEIktjYDL6lfUq+qarIemEgzpwXFi+lCwYSHkNX8QAD&#10;shtdLep6VQ0ucB8cEzHi1/14SbeFX0rB0nspo0hEtxRzS2UNZT3ktdpuoOkC+F6xKQ34hywMKIuP&#10;3qj2kIAcg/qDyigWXHQyzZgzlZNSMVE0oJp5/Zuajz14UbSgOdHfbIr/j5a9Oz0EojjWbk6JBYM1&#10;2jlr0ThxDIQHpxKBk2BE6u/fsCoE49C0wccGsTv7EKZT9A8hO3CWwWCw8l+Qs3iCKsm5WH65WS7O&#10;iTD8uFov6/rlghKGd8vFepXJq5Els/kQ0xvhDMmblsYUQHV9mlJ0YXwBTm9jGoFXQAZrS4aWvlou&#10;lsgP2F1SQ8Kt8ag32o4S0B22LUuhJBqdVvxeaZ3BpQXFTgdyAmwe/rXoxtR+icrP7SH2UxDuxpYK&#10;7mg5ZgRNL4C/tpyki0dvLU4BzVkZwSnRAl/PuxKZQOm/icQctEWXcg1G18suXbQYVX8QEktaLB+V&#10;hO6QhYx9j4OJk3Dt/kKGgBwoUfoTsRMko0UZtyfib6DyvrPphjfKuqks+WfwWIl0vlZCjvFXK0YD&#10;shcHxy+lMYtHODqlp6Yxz7P587nAH39G2x8AAAD//wMAUEsDBBQABgAIAAAAIQAfdpqv3QAAAAgB&#10;AAAPAAAAZHJzL2Rvd25yZXYueG1sTI/BTsMwEETvSPyDtUhcUGsXolKFOBVC4oJUqSl8wCZ2k5R4&#10;HdluE/6e7QmOOzOafVNsZzeIiw2x96RhtVQgLDXe9NRq+Pp8X2xAxIRkcPBkNfzYCNvy9qbA3PiJ&#10;Kns5pFZwCcUcNXQpjbmUsemsw7j0oyX2jj44THyGVpqAE5e7QT4qtZYOe+IPHY72rbPN9+HsNOwe&#10;TvX+tK92IfMpYX9sq49s0vr+bn59AZHsnP7CcMVndCiZqfZnMlEMGhYZBzU8qTWIq62eN6zUrKwy&#10;kGUh/w8ofwEAAP//AwBQSwECLQAUAAYACAAAACEAtoM4kv4AAADhAQAAEwAAAAAAAAAAAAAAAAAA&#10;AAAAW0NvbnRlbnRfVHlwZXNdLnhtbFBLAQItABQABgAIAAAAIQA4/SH/1gAAAJQBAAALAAAAAAAA&#10;AAAAAAAAAC8BAABfcmVscy8ucmVsc1BLAQItABQABgAIAAAAIQD61FSJOwIAANQEAAAOAAAAAAAA&#10;AAAAAAAAAC4CAABkcnMvZTJvRG9jLnhtbFBLAQItABQABgAIAAAAIQAfdpqv3QAAAAgBAAAPAAAA&#10;AAAAAAAAAAAAAJUEAABkcnMvZG93bnJldi54bWxQSwUGAAAAAAQABADzAAAAnwUAAAAA&#10;" strokecolor="black [3200]">
                <v:stroke dashstyle="dash"/>
              </v:shape>
            </w:pict>
          </mc:Fallback>
        </mc:AlternateConten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7A28FA">
        <w:tc>
          <w:tcPr>
            <w:tcW w:w="10768" w:type="dxa"/>
            <w:shd w:val="clear" w:color="auto" w:fill="FFE599" w:themeFill="accent4" w:themeFillTint="66"/>
          </w:tcPr>
          <w:p w:rsidR="007A28FA" w:rsidRPr="007A28FA" w:rsidRDefault="007A28FA" w:rsidP="007A2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Définition de la thématique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7A28FA"/>
          <w:p w:rsidR="007A28FA" w:rsidRDefault="007A28FA" w:rsidP="007A28FA"/>
        </w:tc>
      </w:tr>
    </w:tbl>
    <w:p w:rsidR="007A28FA" w:rsidRDefault="007A28FA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7A28FA">
        <w:tc>
          <w:tcPr>
            <w:tcW w:w="10768" w:type="dxa"/>
            <w:shd w:val="clear" w:color="auto" w:fill="FFE599" w:themeFill="accent4" w:themeFillTint="66"/>
          </w:tcPr>
          <w:p w:rsidR="007A28FA" w:rsidRPr="007A28FA" w:rsidRDefault="007A28FA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Historique de la question sociale (événements, lois, représentations…)</w:t>
            </w:r>
            <w:r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6E4204"/>
          <w:p w:rsidR="007A28FA" w:rsidRDefault="007A28FA" w:rsidP="006E4204"/>
        </w:tc>
      </w:tr>
    </w:tbl>
    <w:p w:rsidR="007A28FA" w:rsidRDefault="007A28FA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7A28FA">
        <w:tc>
          <w:tcPr>
            <w:tcW w:w="10768" w:type="dxa"/>
            <w:shd w:val="clear" w:color="auto" w:fill="FFE599" w:themeFill="accent4" w:themeFillTint="66"/>
          </w:tcPr>
          <w:p w:rsidR="007A28FA" w:rsidRPr="007A28FA" w:rsidRDefault="007A28FA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Etat des lieux de la question sociale aujourd’hui</w:t>
            </w:r>
            <w:r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6E4204"/>
          <w:p w:rsidR="007A28FA" w:rsidRDefault="007A28FA" w:rsidP="006E4204"/>
        </w:tc>
      </w:tr>
    </w:tbl>
    <w:p w:rsidR="007A28FA" w:rsidRDefault="007A28FA" w:rsidP="007A28FA"/>
    <w:p w:rsidR="007A28FA" w:rsidRDefault="007A28FA" w:rsidP="007A28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2EDA4" wp14:editId="4DF35437">
                <wp:simplePos x="0" y="0"/>
                <wp:positionH relativeFrom="column">
                  <wp:posOffset>-15498</wp:posOffset>
                </wp:positionH>
                <wp:positionV relativeFrom="paragraph">
                  <wp:posOffset>20342</wp:posOffset>
                </wp:positionV>
                <wp:extent cx="6850072" cy="5286"/>
                <wp:effectExtent l="0" t="0" r="27305" b="3302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0072" cy="5286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E4E5B" id="Connecteur droit avec flèche 12" o:spid="_x0000_s1026" type="#_x0000_t32" style="position:absolute;margin-left:-1.2pt;margin-top:1.6pt;width:539.4pt;height: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2IOQIAANQEAAAOAAAAZHJzL2Uyb0RvYy54bWysVMmO2zAMvRfoPwi6N3YCJE2NOHNIOr0U&#10;7aDbndFiC9UGSYmTP+p/9MdKyU6my6VT9CJQFt8j+Uh6c3c2mpxEiMrZls5nNSXCMseV7Vr6+dP9&#10;izUlMYHloJ0VLb2ISO+2z59tBt+Iheud5iIQJLGxGXxL+5R8U1WR9cJAnDkvLD5KFwwkvIau4gEG&#10;ZDe6WtT1qhpc4D44JmLEr/vxkW4Lv5SCpfdSRpGIbinmlsoZynnIZ7XdQNMF8L1iUxrwD1kYUBaD&#10;3qj2kIAcg/qDyigWXHQyzZgzlZNSMVFqwGrm9W/VfOzBi1ILihP9Tab4/2jZu9NDIIpj7xaUWDDY&#10;o52zFoUTx0B4cCoROAlGpP7+DbtC0A9FG3xsELuzD2G6Rf8QsgJnGQw6K/8FOYsmWCU5F8kvN8nF&#10;ORGGH1frZV2/xNAM35aL9SqTVyNLZvMhpjfCGZKNlsYUQHV9mlJ0YYwAp7cxjcArIIO1JUNLXy0X&#10;S+QHnC6pIaFpPNYbbUcJ6A7HlqVQEo1OK36vtM7gMoJipwM5AQ4P/zqfUvvFK4fbQ+wnJ7SyFzTB&#10;HS0vVi+Av7acpItHbS1uAc1ZGcEp0QKjZ6t4JlD6bzxRHm1RpdyDUfVipYsWY9UfhMSWFsnHSkJ3&#10;yIWMc4+LiZtwnf5ChoDsKLH0J2InSEaLsm5PxN9AJb6z6YY3yrqpLfln8NiJdL52Qo7+VylGAbIW&#10;B8cvZTCLRrg6ZaamNc+7+fO9wB9/RtsfAAAA//8DAFBLAwQUAAYACAAAACEARC3ms9wAAAAHAQAA&#10;DwAAAGRycy9kb3ducmV2LnhtbEyOzUrDQBSF94LvMNyCG2lnjKFKzE0RwY1QaFof4CZzm6TNzITM&#10;tIlv73Sly/PDOV++mU0vrjz6zlmEp5UCwbZ2urMNwvfhc/kKwgeymnpnGeGHPWyK+7ucMu0mW/J1&#10;HxoRR6zPCKENYcik9HXLhvzKDWxjdnSjoRDl2Eg90hTHTS8TpdbSUGfjQ0sDf7Rcn/cXg7B9PFW7&#10;067cjqkLgbpjU36lE+LDYn5/AxF4Dn9luOFHdCgiU+UuVnvRIyyTNDYRnhMQt1i9rKNRIaQKZJHL&#10;//zFLwAAAP//AwBQSwECLQAUAAYACAAAACEAtoM4kv4AAADhAQAAEwAAAAAAAAAAAAAAAAAAAAAA&#10;W0NvbnRlbnRfVHlwZXNdLnhtbFBLAQItABQABgAIAAAAIQA4/SH/1gAAAJQBAAALAAAAAAAAAAAA&#10;AAAAAC8BAABfcmVscy8ucmVsc1BLAQItABQABgAIAAAAIQAZp52IOQIAANQEAAAOAAAAAAAAAAAA&#10;AAAAAC4CAABkcnMvZTJvRG9jLnhtbFBLAQItABQABgAIAAAAIQBELeaz3AAAAAcBAAAPAAAAAAAA&#10;AAAAAAAAAJMEAABkcnMvZG93bnJldi54bWxQSwUGAAAAAAQABADzAAAAnAUAAAAA&#10;" strokecolor="black [3200]">
                <v:stroke dashstyle="dash"/>
              </v:shape>
            </w:pict>
          </mc:Fallback>
        </mc:AlternateConten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7A28FA">
        <w:tc>
          <w:tcPr>
            <w:tcW w:w="10768" w:type="dxa"/>
            <w:shd w:val="clear" w:color="auto" w:fill="FFE599" w:themeFill="accent4" w:themeFillTint="66"/>
          </w:tcPr>
          <w:p w:rsidR="007A28FA" w:rsidRPr="007A28FA" w:rsidRDefault="007A28FA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PROBLEMATISATION</w:t>
            </w:r>
            <w:r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6E4204"/>
          <w:p w:rsidR="007A28FA" w:rsidRDefault="007A28FA" w:rsidP="006E4204"/>
        </w:tc>
      </w:tr>
    </w:tbl>
    <w:p w:rsidR="007A28FA" w:rsidRDefault="007A28FA" w:rsidP="007A28FA"/>
    <w:p w:rsidR="007A28FA" w:rsidRDefault="007A28FA" w:rsidP="007A28FA">
      <w:bookmarkStart w:id="0" w:name="_GoBack"/>
      <w:bookmarkEnd w:id="0"/>
    </w:p>
    <w:sectPr w:rsidR="007A28FA" w:rsidSect="007A28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A9C" w:rsidRDefault="00256A9C" w:rsidP="007A28FA">
      <w:pPr>
        <w:spacing w:after="0" w:line="240" w:lineRule="auto"/>
      </w:pPr>
      <w:r>
        <w:separator/>
      </w:r>
    </w:p>
  </w:endnote>
  <w:endnote w:type="continuationSeparator" w:id="0">
    <w:p w:rsidR="00256A9C" w:rsidRDefault="00256A9C" w:rsidP="007A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A9C" w:rsidRDefault="00256A9C" w:rsidP="007A28FA">
      <w:pPr>
        <w:spacing w:after="0" w:line="240" w:lineRule="auto"/>
      </w:pPr>
      <w:r>
        <w:separator/>
      </w:r>
    </w:p>
  </w:footnote>
  <w:footnote w:type="continuationSeparator" w:id="0">
    <w:p w:rsidR="00256A9C" w:rsidRDefault="00256A9C" w:rsidP="007A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FA" w:rsidRDefault="007A28FA">
    <w:pPr>
      <w:pStyle w:val="En-tte"/>
    </w:pPr>
    <w:r>
      <w:t>FICHE « QUESTION SOCIALE »</w:t>
    </w:r>
  </w:p>
  <w:p w:rsidR="007A28FA" w:rsidRDefault="007A28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A"/>
    <w:rsid w:val="00256A9C"/>
    <w:rsid w:val="004B5134"/>
    <w:rsid w:val="007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2403"/>
  <w15:chartTrackingRefBased/>
  <w15:docId w15:val="{008485E5-DD92-41EB-BD70-C91C43AF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8FA"/>
  </w:style>
  <w:style w:type="paragraph" w:styleId="Pieddepage">
    <w:name w:val="footer"/>
    <w:basedOn w:val="Normal"/>
    <w:link w:val="PieddepageCar"/>
    <w:uiPriority w:val="99"/>
    <w:unhideWhenUsed/>
    <w:rsid w:val="007A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8FA"/>
  </w:style>
  <w:style w:type="table" w:styleId="Grilledutableau">
    <w:name w:val="Table Grid"/>
    <w:basedOn w:val="TableauNormal"/>
    <w:uiPriority w:val="39"/>
    <w:rsid w:val="007A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CE7E-0A5A-4F73-8BEA-491A8076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Cédrik HARDY</dc:creator>
  <cp:keywords/>
  <dc:description/>
  <cp:lastModifiedBy>Cédrik HARDY</cp:lastModifiedBy>
  <cp:revision>1</cp:revision>
  <dcterms:created xsi:type="dcterms:W3CDTF">2021-08-18T10:10:00Z</dcterms:created>
  <dcterms:modified xsi:type="dcterms:W3CDTF">2021-08-18T10:17:00Z</dcterms:modified>
</cp:coreProperties>
</file>